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F3" w:rsidRPr="00EA0848" w:rsidRDefault="00ED34F3" w:rsidP="00ED34F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E3C2A" w:rsidRPr="00ED34F3" w:rsidRDefault="005E3C2A" w:rsidP="001635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E3C2A" w:rsidRDefault="005E3C2A" w:rsidP="001635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F1DD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4F4D0F" w:rsidRPr="004F4D0F">
        <w:rPr>
          <w:szCs w:val="28"/>
        </w:rPr>
        <w:t xml:space="preserve"> </w:t>
      </w:r>
      <w:r w:rsidR="004F4D0F" w:rsidRPr="0055497A">
        <w:rPr>
          <w:rFonts w:ascii="Times New Roman" w:hAnsi="Times New Roman" w:cs="Times New Roman"/>
          <w:b/>
          <w:bCs/>
          <w:sz w:val="24"/>
          <w:szCs w:val="24"/>
        </w:rPr>
        <w:t>на лучшее оформление</w:t>
      </w:r>
      <w:r w:rsidR="004F4D0F" w:rsidRPr="00304A04">
        <w:rPr>
          <w:rFonts w:ascii="Calibri" w:eastAsia="Times New Roman" w:hAnsi="Calibri" w:cs="Times New Roman"/>
          <w:szCs w:val="28"/>
        </w:rPr>
        <w:t xml:space="preserve"> 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497A" w:rsidRPr="0055497A">
        <w:rPr>
          <w:rFonts w:ascii="Times New Roman" w:hAnsi="Times New Roman" w:cs="Times New Roman"/>
          <w:b/>
          <w:bCs/>
          <w:sz w:val="24"/>
          <w:szCs w:val="24"/>
        </w:rPr>
        <w:t>Новогодний серпантин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31BF" w:rsidRPr="00ED34F3" w:rsidRDefault="00A531BF" w:rsidP="001635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E3C2A" w:rsidRPr="00ED34F3" w:rsidRDefault="0016356F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1.Цель и задачи</w:t>
      </w:r>
    </w:p>
    <w:p w:rsidR="004A1D44" w:rsidRPr="00B33582" w:rsidRDefault="00BC444D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F1DD6">
        <w:rPr>
          <w:rFonts w:ascii="Times New Roman" w:hAnsi="Times New Roman" w:cs="Times New Roman"/>
          <w:bCs/>
          <w:sz w:val="24"/>
          <w:szCs w:val="24"/>
        </w:rPr>
        <w:t>онкурс «</w:t>
      </w:r>
      <w:r w:rsidR="0055497A" w:rsidRPr="0055497A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EF1DD6">
        <w:rPr>
          <w:rFonts w:ascii="Times New Roman" w:hAnsi="Times New Roman" w:cs="Times New Roman"/>
          <w:bCs/>
          <w:sz w:val="24"/>
          <w:szCs w:val="24"/>
        </w:rPr>
        <w:t>»</w:t>
      </w:r>
      <w:r w:rsidR="005E3C2A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проводится в р</w:t>
      </w:r>
      <w:r w:rsidR="009555ED">
        <w:rPr>
          <w:rFonts w:ascii="Times New Roman" w:hAnsi="Times New Roman" w:cs="Times New Roman"/>
          <w:bCs/>
          <w:sz w:val="24"/>
          <w:szCs w:val="24"/>
        </w:rPr>
        <w:t>амках празднования Нового года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6356F">
        <w:rPr>
          <w:rFonts w:ascii="Times New Roman" w:hAnsi="Times New Roman" w:cs="Times New Roman"/>
          <w:bCs/>
          <w:sz w:val="24"/>
          <w:szCs w:val="24"/>
        </w:rPr>
        <w:t>с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целью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улучшения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благоустройства </w:t>
      </w:r>
      <w:r w:rsidR="001A4692">
        <w:rPr>
          <w:rFonts w:ascii="Times New Roman" w:hAnsi="Times New Roman" w:cs="Times New Roman"/>
          <w:bCs/>
          <w:sz w:val="24"/>
          <w:szCs w:val="24"/>
        </w:rPr>
        <w:t xml:space="preserve">Фокинского </w:t>
      </w:r>
      <w:r w:rsidR="0016356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1A4692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в новогодние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и рождественские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праздники, стимулировани</w:t>
      </w:r>
      <w:r w:rsidR="0016356F">
        <w:rPr>
          <w:rFonts w:ascii="Times New Roman" w:hAnsi="Times New Roman" w:cs="Times New Roman"/>
          <w:bCs/>
          <w:sz w:val="24"/>
          <w:szCs w:val="24"/>
        </w:rPr>
        <w:t>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жителей к участию в праздничном оформлении 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>и создани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A1D44" w:rsidRPr="00B33582">
        <w:rPr>
          <w:rFonts w:ascii="Times New Roman" w:hAnsi="Times New Roman" w:cs="Times New Roman"/>
          <w:bCs/>
          <w:sz w:val="24"/>
          <w:szCs w:val="24"/>
        </w:rPr>
        <w:t xml:space="preserve"> условий для реализации творческого потенциала населения. </w:t>
      </w:r>
    </w:p>
    <w:p w:rsidR="005E3C2A" w:rsidRPr="00ED34F3" w:rsidRDefault="005E3C2A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>2.Время и место проведения</w:t>
      </w:r>
    </w:p>
    <w:p w:rsidR="005E3C2A" w:rsidRPr="00ED34F3" w:rsidRDefault="00BC444D" w:rsidP="001635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EF1DD6">
        <w:rPr>
          <w:rFonts w:ascii="Times New Roman" w:hAnsi="Times New Roman" w:cs="Times New Roman"/>
          <w:bCs/>
          <w:sz w:val="24"/>
          <w:szCs w:val="24"/>
        </w:rPr>
        <w:t>онкурс «</w:t>
      </w:r>
      <w:r w:rsidR="00E951A2" w:rsidRPr="00E951A2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EF1DD6">
        <w:rPr>
          <w:rFonts w:ascii="Times New Roman" w:hAnsi="Times New Roman" w:cs="Times New Roman"/>
          <w:bCs/>
          <w:sz w:val="24"/>
          <w:szCs w:val="24"/>
        </w:rPr>
        <w:t>»</w:t>
      </w:r>
      <w:r w:rsidR="00EF1DD6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проводится с 1</w:t>
      </w:r>
      <w:r w:rsidR="00A531B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24124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413BE">
        <w:rPr>
          <w:rFonts w:ascii="Times New Roman" w:hAnsi="Times New Roman" w:cs="Times New Roman"/>
          <w:bCs/>
          <w:sz w:val="24"/>
          <w:szCs w:val="24"/>
        </w:rPr>
        <w:t>2</w:t>
      </w:r>
      <w:r w:rsidR="00A531BF">
        <w:rPr>
          <w:rFonts w:ascii="Times New Roman" w:hAnsi="Times New Roman" w:cs="Times New Roman"/>
          <w:bCs/>
          <w:sz w:val="24"/>
          <w:szCs w:val="24"/>
        </w:rPr>
        <w:t>1</w:t>
      </w:r>
      <w:r w:rsidR="0024124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56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BE">
        <w:rPr>
          <w:rFonts w:ascii="Times New Roman" w:hAnsi="Times New Roman" w:cs="Times New Roman"/>
          <w:bCs/>
          <w:sz w:val="24"/>
          <w:szCs w:val="24"/>
        </w:rPr>
        <w:t>1</w:t>
      </w:r>
      <w:r w:rsidR="00A531BF">
        <w:rPr>
          <w:rFonts w:ascii="Times New Roman" w:hAnsi="Times New Roman" w:cs="Times New Roman"/>
          <w:bCs/>
          <w:sz w:val="24"/>
          <w:szCs w:val="24"/>
        </w:rPr>
        <w:t>3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83B">
        <w:rPr>
          <w:rFonts w:ascii="Times New Roman" w:hAnsi="Times New Roman" w:cs="Times New Roman"/>
          <w:bCs/>
          <w:sz w:val="24"/>
          <w:szCs w:val="24"/>
        </w:rPr>
        <w:t xml:space="preserve">января </w:t>
      </w:r>
      <w:r w:rsidR="0016356F">
        <w:rPr>
          <w:rFonts w:ascii="Times New Roman" w:hAnsi="Times New Roman" w:cs="Times New Roman"/>
          <w:bCs/>
          <w:sz w:val="24"/>
          <w:szCs w:val="24"/>
        </w:rPr>
        <w:t>20</w:t>
      </w:r>
      <w:r w:rsidR="00241240">
        <w:rPr>
          <w:rFonts w:ascii="Times New Roman" w:hAnsi="Times New Roman" w:cs="Times New Roman"/>
          <w:bCs/>
          <w:sz w:val="24"/>
          <w:szCs w:val="24"/>
        </w:rPr>
        <w:t>2</w:t>
      </w:r>
      <w:r w:rsidR="00A531BF">
        <w:rPr>
          <w:rFonts w:ascii="Times New Roman" w:hAnsi="Times New Roman" w:cs="Times New Roman"/>
          <w:bCs/>
          <w:sz w:val="24"/>
          <w:szCs w:val="24"/>
        </w:rPr>
        <w:t>2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5E3C2A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3.Участники </w:t>
      </w:r>
      <w:r w:rsidR="007F45D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Pr="007F45DF">
        <w:rPr>
          <w:rFonts w:ascii="Times New Roman" w:hAnsi="Times New Roman" w:cs="Times New Roman"/>
          <w:bCs/>
          <w:sz w:val="24"/>
          <w:szCs w:val="24"/>
        </w:rPr>
        <w:t xml:space="preserve">Предприятия, организации всех форм собственности, индивидуальные предприниматели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Фокинского </w:t>
      </w:r>
      <w:r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 w:rsidRP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4D">
        <w:rPr>
          <w:rFonts w:ascii="Times New Roman" w:hAnsi="Times New Roman" w:cs="Times New Roman"/>
          <w:bCs/>
          <w:sz w:val="24"/>
          <w:szCs w:val="24"/>
        </w:rPr>
        <w:t>города Брянска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5DF">
        <w:rPr>
          <w:rFonts w:ascii="Times New Roman" w:hAnsi="Times New Roman" w:cs="Times New Roman"/>
          <w:bCs/>
          <w:sz w:val="24"/>
          <w:szCs w:val="24"/>
        </w:rPr>
        <w:t>3.2. Государственные и муниципальные учреждения</w:t>
      </w:r>
      <w:r w:rsidR="00BC444D" w:rsidRP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Фокинского 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="00BC444D"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5DF" w:rsidRPr="007F45DF" w:rsidRDefault="007F45D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5DF">
        <w:rPr>
          <w:rFonts w:ascii="Times New Roman" w:hAnsi="Times New Roman" w:cs="Times New Roman"/>
          <w:bCs/>
          <w:sz w:val="24"/>
          <w:szCs w:val="24"/>
        </w:rPr>
        <w:t xml:space="preserve">3.3. Жители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Фокинского </w:t>
      </w:r>
      <w:r w:rsidRPr="007F45DF">
        <w:rPr>
          <w:rFonts w:ascii="Times New Roman" w:hAnsi="Times New Roman" w:cs="Times New Roman"/>
          <w:bCs/>
          <w:sz w:val="24"/>
          <w:szCs w:val="24"/>
        </w:rPr>
        <w:t>района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Pr="007F4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309" w:rsidRPr="00ED34F3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4. Руководство проведением </w:t>
      </w:r>
      <w:r w:rsidR="007F45D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30309" w:rsidRDefault="00A30309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 xml:space="preserve">Общее руководство организацией и проведением </w:t>
      </w:r>
      <w:r w:rsidR="00EF1DD6">
        <w:rPr>
          <w:rFonts w:ascii="Times New Roman" w:hAnsi="Times New Roman" w:cs="Times New Roman"/>
          <w:bCs/>
          <w:sz w:val="24"/>
          <w:szCs w:val="24"/>
        </w:rPr>
        <w:t>конкурс</w:t>
      </w:r>
      <w:r w:rsidR="0016356F">
        <w:rPr>
          <w:rFonts w:ascii="Times New Roman" w:hAnsi="Times New Roman" w:cs="Times New Roman"/>
          <w:bCs/>
          <w:sz w:val="24"/>
          <w:szCs w:val="24"/>
        </w:rPr>
        <w:t>а</w:t>
      </w:r>
      <w:r w:rsidR="00EF1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715">
        <w:rPr>
          <w:rFonts w:ascii="Times New Roman" w:hAnsi="Times New Roman" w:cs="Times New Roman"/>
          <w:bCs/>
          <w:sz w:val="24"/>
          <w:szCs w:val="24"/>
        </w:rPr>
        <w:t>«</w:t>
      </w:r>
      <w:r w:rsidR="00283715" w:rsidRPr="0055497A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 w:rsidR="00283715">
        <w:rPr>
          <w:rFonts w:ascii="Times New Roman" w:hAnsi="Times New Roman" w:cs="Times New Roman"/>
          <w:bCs/>
          <w:sz w:val="24"/>
          <w:szCs w:val="24"/>
        </w:rPr>
        <w:t>»</w:t>
      </w:r>
      <w:r w:rsidR="00283715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осуществляет отдел по социальной политике Фокинской районной администрации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города Брянска</w:t>
      </w:r>
      <w:r w:rsidRPr="00ED34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582" w:rsidRPr="00B33582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582">
        <w:rPr>
          <w:rFonts w:ascii="Times New Roman" w:hAnsi="Times New Roman" w:cs="Times New Roman"/>
          <w:b/>
          <w:bCs/>
          <w:sz w:val="24"/>
          <w:szCs w:val="24"/>
        </w:rPr>
        <w:t>5. Номинации конкурса</w:t>
      </w:r>
    </w:p>
    <w:p w:rsidR="00283715" w:rsidRPr="00283715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Конкурс проводится по следующим номинациям:</w:t>
      </w:r>
    </w:p>
    <w:p w:rsidR="00B33582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33582" w:rsidRPr="00B33582">
        <w:rPr>
          <w:rFonts w:ascii="Times New Roman" w:hAnsi="Times New Roman" w:cs="Times New Roman"/>
          <w:bCs/>
          <w:sz w:val="24"/>
          <w:szCs w:val="24"/>
        </w:rPr>
        <w:t xml:space="preserve"> «Новогодняя феерия» - лучшее новогоднее оформление зданий и прилегающих терри</w:t>
      </w:r>
      <w:r w:rsidR="001A4692">
        <w:rPr>
          <w:rFonts w:ascii="Times New Roman" w:hAnsi="Times New Roman" w:cs="Times New Roman"/>
          <w:bCs/>
          <w:sz w:val="24"/>
          <w:szCs w:val="24"/>
        </w:rPr>
        <w:t>торий предприятий и организаций.</w:t>
      </w:r>
    </w:p>
    <w:p w:rsidR="00890990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«Новогодний огонек в моем окне» - лучшее новогоднее оформление окон квартир </w:t>
      </w:r>
      <w:r w:rsidR="0016356F">
        <w:rPr>
          <w:rFonts w:ascii="Times New Roman" w:hAnsi="Times New Roman" w:cs="Times New Roman"/>
          <w:bCs/>
          <w:sz w:val="24"/>
          <w:szCs w:val="24"/>
        </w:rPr>
        <w:t>МКД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3582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«Новогодний дворик»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 xml:space="preserve">домов и 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территорий 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>частны</w:t>
      </w:r>
      <w:r w:rsidR="0016356F">
        <w:rPr>
          <w:rFonts w:ascii="Times New Roman" w:hAnsi="Times New Roman" w:cs="Times New Roman"/>
          <w:bCs/>
          <w:sz w:val="24"/>
          <w:szCs w:val="24"/>
        </w:rPr>
        <w:t>х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домовладени</w:t>
      </w:r>
      <w:r w:rsidR="0016356F">
        <w:rPr>
          <w:rFonts w:ascii="Times New Roman" w:hAnsi="Times New Roman" w:cs="Times New Roman"/>
          <w:bCs/>
          <w:sz w:val="24"/>
          <w:szCs w:val="24"/>
        </w:rPr>
        <w:t>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990" w:rsidRPr="00B33582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«Новогодн</w:t>
      </w:r>
      <w:r w:rsidR="004F0B43">
        <w:rPr>
          <w:rFonts w:ascii="Times New Roman" w:hAnsi="Times New Roman" w:cs="Times New Roman"/>
          <w:bCs/>
          <w:sz w:val="24"/>
          <w:szCs w:val="24"/>
        </w:rPr>
        <w:t>яя сказка</w:t>
      </w:r>
      <w:r w:rsidR="00890990">
        <w:rPr>
          <w:rFonts w:ascii="Times New Roman" w:hAnsi="Times New Roman" w:cs="Times New Roman"/>
          <w:bCs/>
          <w:sz w:val="24"/>
          <w:szCs w:val="24"/>
        </w:rPr>
        <w:t>»</w:t>
      </w:r>
      <w:r w:rsidR="004F0B4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>зданий и территорий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>дошкольных образовательных учреждений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990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 «Нов</w:t>
      </w:r>
      <w:r w:rsidR="004F0B43">
        <w:rPr>
          <w:rFonts w:ascii="Times New Roman" w:hAnsi="Times New Roman" w:cs="Times New Roman"/>
          <w:bCs/>
          <w:sz w:val="24"/>
          <w:szCs w:val="24"/>
        </w:rPr>
        <w:t>ый год стучит в окно</w:t>
      </w:r>
      <w:r w:rsidR="00890990">
        <w:rPr>
          <w:rFonts w:ascii="Times New Roman" w:hAnsi="Times New Roman" w:cs="Times New Roman"/>
          <w:bCs/>
          <w:sz w:val="24"/>
          <w:szCs w:val="24"/>
        </w:rPr>
        <w:t>»</w:t>
      </w:r>
      <w:r w:rsidR="004F0B4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лучшее новогоднее оформление </w:t>
      </w:r>
      <w:r w:rsidR="0016356F">
        <w:rPr>
          <w:rFonts w:ascii="Times New Roman" w:hAnsi="Times New Roman" w:cs="Times New Roman"/>
          <w:bCs/>
          <w:sz w:val="24"/>
          <w:szCs w:val="24"/>
        </w:rPr>
        <w:t>зданий и территорий</w:t>
      </w:r>
      <w:r w:rsidR="00890990" w:rsidRPr="00890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990">
        <w:rPr>
          <w:rFonts w:ascii="Times New Roman" w:hAnsi="Times New Roman" w:cs="Times New Roman"/>
          <w:bCs/>
          <w:sz w:val="24"/>
          <w:szCs w:val="24"/>
        </w:rPr>
        <w:t xml:space="preserve">средних </w:t>
      </w:r>
      <w:r w:rsidR="0016356F">
        <w:rPr>
          <w:rFonts w:ascii="Times New Roman" w:hAnsi="Times New Roman" w:cs="Times New Roman"/>
          <w:bCs/>
          <w:sz w:val="24"/>
          <w:szCs w:val="24"/>
        </w:rPr>
        <w:t>обще</w:t>
      </w:r>
      <w:r w:rsidR="00890990">
        <w:rPr>
          <w:rFonts w:ascii="Times New Roman" w:hAnsi="Times New Roman" w:cs="Times New Roman"/>
          <w:bCs/>
          <w:sz w:val="24"/>
          <w:szCs w:val="24"/>
        </w:rPr>
        <w:t>образовательных учреждений</w:t>
      </w:r>
      <w:r w:rsidR="001A4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715" w:rsidRDefault="0016356F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Допускается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участие </w:t>
      </w:r>
      <w:r w:rsidR="00283715">
        <w:rPr>
          <w:rFonts w:ascii="Times New Roman" w:hAnsi="Times New Roman" w:cs="Times New Roman"/>
          <w:bCs/>
          <w:sz w:val="24"/>
          <w:szCs w:val="24"/>
        </w:rPr>
        <w:t>в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одной или нескольких номинаци</w:t>
      </w:r>
      <w:r>
        <w:rPr>
          <w:rFonts w:ascii="Times New Roman" w:hAnsi="Times New Roman" w:cs="Times New Roman"/>
          <w:bCs/>
          <w:sz w:val="24"/>
          <w:szCs w:val="24"/>
        </w:rPr>
        <w:t>ях.</w:t>
      </w:r>
      <w:r w:rsidR="00283715" w:rsidRPr="00B335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6B79" w:rsidRPr="0016356F" w:rsidRDefault="00283715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F0B43" w:rsidRPr="004F0B43">
        <w:rPr>
          <w:rFonts w:ascii="Times New Roman" w:hAnsi="Times New Roman" w:cs="Times New Roman"/>
          <w:b/>
          <w:bCs/>
          <w:sz w:val="24"/>
          <w:szCs w:val="24"/>
        </w:rPr>
        <w:t>Критерии оценок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соответствие стиля оформления новогодней тематике;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целостность композиции;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оригинальность;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художественная и эстетическая зрелищность;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применение нестандартных творческих и технических решений;</w:t>
      </w:r>
    </w:p>
    <w:p w:rsidR="00606B79" w:rsidRPr="00283715" w:rsidRDefault="00606B79" w:rsidP="0016356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3715">
        <w:rPr>
          <w:rFonts w:ascii="Times New Roman" w:hAnsi="Times New Roman" w:cs="Times New Roman"/>
          <w:bCs/>
          <w:sz w:val="24"/>
          <w:szCs w:val="24"/>
        </w:rPr>
        <w:t>-</w:t>
      </w:r>
      <w:r w:rsidR="00BC44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715">
        <w:rPr>
          <w:rFonts w:ascii="Times New Roman" w:hAnsi="Times New Roman" w:cs="Times New Roman"/>
          <w:bCs/>
          <w:sz w:val="24"/>
          <w:szCs w:val="24"/>
        </w:rPr>
        <w:t>использование   современных  те</w:t>
      </w:r>
      <w:r w:rsidR="00BC444D">
        <w:rPr>
          <w:rFonts w:ascii="Times New Roman" w:hAnsi="Times New Roman" w:cs="Times New Roman"/>
          <w:bCs/>
          <w:sz w:val="24"/>
          <w:szCs w:val="24"/>
        </w:rPr>
        <w:t>хнологий   светового оформления.</w:t>
      </w:r>
    </w:p>
    <w:p w:rsidR="00B33582" w:rsidRDefault="00B33582" w:rsidP="0016356F">
      <w:pPr>
        <w:spacing w:line="240" w:lineRule="auto"/>
        <w:contextualSpacing/>
        <w:jc w:val="both"/>
      </w:pPr>
      <w:r w:rsidRPr="00B3358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A1D44" w:rsidRPr="00B33582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конкурса</w:t>
      </w:r>
      <w:r w:rsidR="004A1D44">
        <w:t xml:space="preserve"> </w:t>
      </w:r>
    </w:p>
    <w:p w:rsidR="00B33582" w:rsidRPr="00283715" w:rsidRDefault="00BC444D" w:rsidP="0016356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конкурса и определение победителей возлагается на назначенное жюри. </w:t>
      </w:r>
    </w:p>
    <w:p w:rsidR="00A30309" w:rsidRPr="00ED34F3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30309" w:rsidRPr="00ED34F3">
        <w:rPr>
          <w:rFonts w:ascii="Times New Roman" w:hAnsi="Times New Roman" w:cs="Times New Roman"/>
          <w:b/>
          <w:bCs/>
          <w:sz w:val="24"/>
          <w:szCs w:val="24"/>
        </w:rPr>
        <w:t>.Награждение</w:t>
      </w:r>
    </w:p>
    <w:p w:rsidR="002D4524" w:rsidRPr="00EF1DD6" w:rsidRDefault="00406589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DD6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F1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951A2">
        <w:rPr>
          <w:rFonts w:ascii="Times New Roman" w:hAnsi="Times New Roman" w:cs="Times New Roman"/>
          <w:bCs/>
          <w:sz w:val="24"/>
          <w:szCs w:val="24"/>
        </w:rPr>
        <w:t>Новогодний серпантин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72BFB" w:rsidRPr="00ED34F3">
        <w:rPr>
          <w:rFonts w:ascii="Times New Roman" w:hAnsi="Times New Roman" w:cs="Times New Roman"/>
          <w:bCs/>
          <w:sz w:val="24"/>
          <w:szCs w:val="24"/>
        </w:rPr>
        <w:t>,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 занявшие 1 мест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, награждаются </w:t>
      </w:r>
      <w:r w:rsidR="003A15C7" w:rsidRPr="00ED34F3">
        <w:rPr>
          <w:rFonts w:ascii="Times New Roman" w:hAnsi="Times New Roman" w:cs="Times New Roman"/>
          <w:bCs/>
          <w:sz w:val="24"/>
          <w:szCs w:val="24"/>
        </w:rPr>
        <w:t xml:space="preserve">грамотами 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D4524" w:rsidRPr="00ED34F3">
        <w:rPr>
          <w:rFonts w:ascii="Times New Roman" w:hAnsi="Times New Roman" w:cs="Times New Roman"/>
          <w:bCs/>
          <w:sz w:val="24"/>
          <w:szCs w:val="24"/>
        </w:rPr>
        <w:t xml:space="preserve">призами. </w:t>
      </w:r>
    </w:p>
    <w:p w:rsidR="002D4524" w:rsidRPr="00ED34F3" w:rsidRDefault="00B33582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4524" w:rsidRPr="00ED34F3">
        <w:rPr>
          <w:rFonts w:ascii="Times New Roman" w:hAnsi="Times New Roman" w:cs="Times New Roman"/>
          <w:b/>
          <w:bCs/>
          <w:sz w:val="24"/>
          <w:szCs w:val="24"/>
        </w:rPr>
        <w:t>. Финансовые условия</w:t>
      </w:r>
    </w:p>
    <w:p w:rsidR="002D4524" w:rsidRDefault="002D4524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F3">
        <w:rPr>
          <w:rFonts w:ascii="Times New Roman" w:hAnsi="Times New Roman" w:cs="Times New Roman"/>
          <w:bCs/>
          <w:sz w:val="24"/>
          <w:szCs w:val="24"/>
        </w:rPr>
        <w:t>Расходы на награждение победителей несет Фокинская районная администрация</w:t>
      </w:r>
      <w:r w:rsidR="003A1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BC444D">
        <w:rPr>
          <w:rFonts w:ascii="Times New Roman" w:hAnsi="Times New Roman" w:cs="Times New Roman"/>
          <w:bCs/>
          <w:sz w:val="24"/>
          <w:szCs w:val="24"/>
        </w:rPr>
        <w:t>орода</w:t>
      </w:r>
      <w:r w:rsidR="00AC42B5" w:rsidRPr="00ED3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4F3">
        <w:rPr>
          <w:rFonts w:ascii="Times New Roman" w:hAnsi="Times New Roman" w:cs="Times New Roman"/>
          <w:bCs/>
          <w:sz w:val="24"/>
          <w:szCs w:val="24"/>
        </w:rPr>
        <w:t>Брянска.</w:t>
      </w:r>
    </w:p>
    <w:p w:rsidR="00BC444D" w:rsidRPr="00ED34F3" w:rsidRDefault="00BC444D" w:rsidP="0016356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2C6" w:rsidRDefault="000452C6" w:rsidP="0016356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4F3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Настоящее положение является официальным приглашением для участия в </w:t>
      </w:r>
      <w:r w:rsidR="0016356F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ED34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0452C6" w:rsidSect="0016356F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71EE"/>
    <w:multiLevelType w:val="multilevel"/>
    <w:tmpl w:val="6D586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2A"/>
    <w:rsid w:val="000452C6"/>
    <w:rsid w:val="0009507D"/>
    <w:rsid w:val="000A30D0"/>
    <w:rsid w:val="000C24DC"/>
    <w:rsid w:val="001413BE"/>
    <w:rsid w:val="0016356F"/>
    <w:rsid w:val="001A4692"/>
    <w:rsid w:val="001F7200"/>
    <w:rsid w:val="002120DD"/>
    <w:rsid w:val="00241240"/>
    <w:rsid w:val="00283715"/>
    <w:rsid w:val="002D4524"/>
    <w:rsid w:val="003352F5"/>
    <w:rsid w:val="003A15C7"/>
    <w:rsid w:val="003B4E92"/>
    <w:rsid w:val="00406589"/>
    <w:rsid w:val="00483010"/>
    <w:rsid w:val="004A1D44"/>
    <w:rsid w:val="004F0B43"/>
    <w:rsid w:val="004F4D0F"/>
    <w:rsid w:val="0055497A"/>
    <w:rsid w:val="00572BFB"/>
    <w:rsid w:val="005E3C2A"/>
    <w:rsid w:val="00606B79"/>
    <w:rsid w:val="00695CB4"/>
    <w:rsid w:val="00752370"/>
    <w:rsid w:val="00785BDA"/>
    <w:rsid w:val="007B3AC5"/>
    <w:rsid w:val="007F45DF"/>
    <w:rsid w:val="00864384"/>
    <w:rsid w:val="00890990"/>
    <w:rsid w:val="008F049F"/>
    <w:rsid w:val="00937AA5"/>
    <w:rsid w:val="009555ED"/>
    <w:rsid w:val="00A023D5"/>
    <w:rsid w:val="00A13FEB"/>
    <w:rsid w:val="00A1662F"/>
    <w:rsid w:val="00A30309"/>
    <w:rsid w:val="00A531BF"/>
    <w:rsid w:val="00A56063"/>
    <w:rsid w:val="00A646E5"/>
    <w:rsid w:val="00AB3450"/>
    <w:rsid w:val="00AC42B5"/>
    <w:rsid w:val="00B33582"/>
    <w:rsid w:val="00BC444D"/>
    <w:rsid w:val="00BD1985"/>
    <w:rsid w:val="00BD7B74"/>
    <w:rsid w:val="00C960D1"/>
    <w:rsid w:val="00E0583B"/>
    <w:rsid w:val="00E66F99"/>
    <w:rsid w:val="00E951A2"/>
    <w:rsid w:val="00ED34F3"/>
    <w:rsid w:val="00EF1DD6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69B2-6AA6-4D78-945C-E39B9D3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3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370"/>
    <w:pPr>
      <w:widowControl w:val="0"/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A15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0B43"/>
  </w:style>
  <w:style w:type="paragraph" w:styleId="a5">
    <w:name w:val="Balloon Text"/>
    <w:basedOn w:val="a"/>
    <w:link w:val="a6"/>
    <w:uiPriority w:val="99"/>
    <w:semiHidden/>
    <w:unhideWhenUsed/>
    <w:rsid w:val="007B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User</cp:lastModifiedBy>
  <cp:revision>2</cp:revision>
  <cp:lastPrinted>2021-11-29T08:35:00Z</cp:lastPrinted>
  <dcterms:created xsi:type="dcterms:W3CDTF">2021-11-29T08:36:00Z</dcterms:created>
  <dcterms:modified xsi:type="dcterms:W3CDTF">2021-11-29T08:36:00Z</dcterms:modified>
</cp:coreProperties>
</file>